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2B" w:rsidRPr="005A472B" w:rsidRDefault="005A472B" w:rsidP="005A472B">
      <w:pPr>
        <w:pBdr>
          <w:bottom w:val="single" w:sz="4" w:space="1" w:color="auto"/>
        </w:pBdr>
        <w:suppressAutoHyphens/>
        <w:autoSpaceDE w:val="0"/>
        <w:autoSpaceDN w:val="0"/>
        <w:adjustRightInd w:val="0"/>
        <w:spacing w:line="288" w:lineRule="auto"/>
        <w:jc w:val="right"/>
        <w:textAlignment w:val="center"/>
        <w:rPr>
          <w:rFonts w:ascii="Arial" w:hAnsi="Arial" w:cs="Arial"/>
          <w:color w:val="000000"/>
          <w:sz w:val="24"/>
          <w:szCs w:val="24"/>
        </w:rPr>
      </w:pPr>
      <w:r w:rsidRPr="005A472B">
        <w:rPr>
          <w:rFonts w:ascii="Arial" w:hAnsi="Arial" w:cs="Arial"/>
          <w:b/>
          <w:bCs/>
          <w:color w:val="000000"/>
          <w:sz w:val="24"/>
          <w:szCs w:val="24"/>
        </w:rPr>
        <w:t xml:space="preserve">File Closing Procedures Checklist - Internal </w:t>
      </w:r>
      <w:proofErr w:type="gramStart"/>
      <w:r w:rsidRPr="005A472B">
        <w:rPr>
          <w:rFonts w:ascii="Arial" w:hAnsi="Arial" w:cs="Arial"/>
          <w:b/>
          <w:bCs/>
          <w:color w:val="000000"/>
          <w:sz w:val="24"/>
          <w:szCs w:val="24"/>
        </w:rPr>
        <w:t>Document</w:t>
      </w:r>
      <w:proofErr w:type="gramEnd"/>
      <w:r w:rsidRPr="005A472B">
        <w:rPr>
          <w:rFonts w:ascii="Arial" w:hAnsi="Arial" w:cs="Arial"/>
          <w:b/>
          <w:bCs/>
          <w:color w:val="000000"/>
          <w:sz w:val="24"/>
          <w:szCs w:val="24"/>
        </w:rPr>
        <w:br/>
        <w:t>(Form ER02)</w:t>
      </w:r>
      <w:r w:rsidRPr="005A472B">
        <w:rPr>
          <w:rFonts w:ascii="Arial" w:hAnsi="Arial" w:cs="Arial"/>
          <w:color w:val="69737B"/>
          <w:sz w:val="24"/>
          <w:szCs w:val="24"/>
          <w:u w:val="thick"/>
        </w:rPr>
        <w:tab/>
      </w:r>
    </w:p>
    <w:p w:rsidR="005A472B" w:rsidRPr="005A472B" w:rsidRDefault="005A472B" w:rsidP="005A472B">
      <w:pPr>
        <w:suppressAutoHyphens/>
        <w:autoSpaceDE w:val="0"/>
        <w:autoSpaceDN w:val="0"/>
        <w:adjustRightInd w:val="0"/>
        <w:spacing w:after="90" w:line="288" w:lineRule="auto"/>
        <w:textAlignment w:val="center"/>
        <w:rPr>
          <w:rFonts w:ascii="Minion Pro" w:hAnsi="Minion Pro" w:cs="Minion Pro"/>
          <w:color w:val="000000"/>
          <w:sz w:val="24"/>
          <w:szCs w:val="24"/>
        </w:rPr>
      </w:pPr>
    </w:p>
    <w:p w:rsidR="005A472B" w:rsidRPr="005A472B" w:rsidRDefault="005A472B" w:rsidP="005A472B">
      <w:pPr>
        <w:suppressAutoHyphens/>
        <w:autoSpaceDE w:val="0"/>
        <w:autoSpaceDN w:val="0"/>
        <w:adjustRightInd w:val="0"/>
        <w:spacing w:after="270" w:line="288" w:lineRule="auto"/>
        <w:ind w:left="720" w:hanging="700"/>
        <w:jc w:val="both"/>
        <w:textAlignment w:val="center"/>
        <w:rPr>
          <w:rFonts w:ascii="Minion Pro" w:hAnsi="Minion Pro" w:cs="Minion Pro"/>
          <w:color w:val="000000"/>
          <w:sz w:val="24"/>
          <w:szCs w:val="24"/>
        </w:rPr>
      </w:pPr>
      <w:r w:rsidRPr="005A472B">
        <w:rPr>
          <w:rFonts w:ascii="Minion Pro" w:hAnsi="Minion Pro" w:cs="Minion Pro"/>
          <w:color w:val="000000"/>
          <w:sz w:val="24"/>
          <w:szCs w:val="24"/>
        </w:rPr>
        <w:t>_____</w:t>
      </w:r>
      <w:r w:rsidRPr="005A472B">
        <w:rPr>
          <w:rFonts w:ascii="Minion Pro" w:hAnsi="Minion Pro" w:cs="Minion Pro"/>
          <w:color w:val="000000"/>
          <w:sz w:val="24"/>
          <w:szCs w:val="24"/>
        </w:rPr>
        <w:tab/>
      </w:r>
      <w:proofErr w:type="gramStart"/>
      <w:r w:rsidRPr="005A472B">
        <w:rPr>
          <w:rFonts w:ascii="Minion Pro" w:hAnsi="Minion Pro" w:cs="Minion Pro"/>
          <w:color w:val="000000"/>
          <w:sz w:val="24"/>
          <w:szCs w:val="24"/>
        </w:rPr>
        <w:t>Complete</w:t>
      </w:r>
      <w:proofErr w:type="gramEnd"/>
      <w:r w:rsidRPr="005A472B">
        <w:rPr>
          <w:rFonts w:ascii="Minion Pro" w:hAnsi="Minion Pro" w:cs="Minion Pro"/>
          <w:color w:val="000000"/>
          <w:sz w:val="24"/>
          <w:szCs w:val="24"/>
        </w:rPr>
        <w:t xml:space="preserve"> original documents concluding matter (Release executed, Dismissal Entry filed, etc.)</w:t>
      </w:r>
    </w:p>
    <w:p w:rsidR="005A472B" w:rsidRPr="005A472B" w:rsidRDefault="005A472B" w:rsidP="005A472B">
      <w:pPr>
        <w:suppressAutoHyphens/>
        <w:autoSpaceDE w:val="0"/>
        <w:autoSpaceDN w:val="0"/>
        <w:adjustRightInd w:val="0"/>
        <w:spacing w:after="270" w:line="288" w:lineRule="auto"/>
        <w:ind w:left="720" w:hanging="700"/>
        <w:jc w:val="both"/>
        <w:textAlignment w:val="center"/>
        <w:rPr>
          <w:rFonts w:ascii="Minion Pro" w:hAnsi="Minion Pro" w:cs="Minion Pro"/>
          <w:color w:val="000000"/>
          <w:sz w:val="24"/>
          <w:szCs w:val="24"/>
        </w:rPr>
      </w:pPr>
      <w:r w:rsidRPr="005A472B">
        <w:rPr>
          <w:rFonts w:ascii="Minion Pro" w:hAnsi="Minion Pro" w:cs="Minion Pro"/>
          <w:color w:val="000000"/>
          <w:sz w:val="24"/>
          <w:szCs w:val="24"/>
        </w:rPr>
        <w:t>_____</w:t>
      </w:r>
      <w:r w:rsidRPr="005A472B">
        <w:rPr>
          <w:rFonts w:ascii="Minion Pro" w:hAnsi="Minion Pro" w:cs="Minion Pro"/>
          <w:color w:val="000000"/>
          <w:sz w:val="24"/>
          <w:szCs w:val="24"/>
        </w:rPr>
        <w:tab/>
        <w:t>Confirm final invoice if paid in full.  Be sure to check on all court costs and other expenses.</w:t>
      </w:r>
    </w:p>
    <w:p w:rsidR="005A472B" w:rsidRPr="005A472B" w:rsidRDefault="005A472B" w:rsidP="005A472B">
      <w:pPr>
        <w:suppressAutoHyphens/>
        <w:autoSpaceDE w:val="0"/>
        <w:autoSpaceDN w:val="0"/>
        <w:adjustRightInd w:val="0"/>
        <w:spacing w:after="270" w:line="288" w:lineRule="auto"/>
        <w:ind w:left="720" w:hanging="700"/>
        <w:jc w:val="both"/>
        <w:textAlignment w:val="center"/>
        <w:rPr>
          <w:rFonts w:ascii="Minion Pro" w:hAnsi="Minion Pro" w:cs="Minion Pro"/>
          <w:color w:val="000000"/>
          <w:sz w:val="24"/>
          <w:szCs w:val="24"/>
        </w:rPr>
      </w:pPr>
      <w:r w:rsidRPr="005A472B">
        <w:rPr>
          <w:rFonts w:ascii="Minion Pro" w:hAnsi="Minion Pro" w:cs="Minion Pro"/>
          <w:color w:val="000000"/>
          <w:sz w:val="24"/>
          <w:szCs w:val="24"/>
        </w:rPr>
        <w:t>_____</w:t>
      </w:r>
      <w:r w:rsidRPr="005A472B">
        <w:rPr>
          <w:rFonts w:ascii="Minion Pro" w:hAnsi="Minion Pro" w:cs="Minion Pro"/>
          <w:color w:val="000000"/>
          <w:sz w:val="24"/>
          <w:szCs w:val="24"/>
        </w:rPr>
        <w:tab/>
        <w:t>Return original documents and papers to the client. Note: You may not charge the client for copying any documents you wish to retain for your files.</w:t>
      </w:r>
    </w:p>
    <w:p w:rsidR="005A472B" w:rsidRPr="005A472B" w:rsidRDefault="005A472B" w:rsidP="005A472B">
      <w:pPr>
        <w:suppressAutoHyphens/>
        <w:autoSpaceDE w:val="0"/>
        <w:autoSpaceDN w:val="0"/>
        <w:adjustRightInd w:val="0"/>
        <w:spacing w:after="270" w:line="288" w:lineRule="auto"/>
        <w:ind w:left="720" w:hanging="700"/>
        <w:jc w:val="both"/>
        <w:textAlignment w:val="center"/>
        <w:rPr>
          <w:rFonts w:ascii="Minion Pro" w:hAnsi="Minion Pro" w:cs="Minion Pro"/>
          <w:color w:val="000000"/>
          <w:sz w:val="24"/>
          <w:szCs w:val="24"/>
        </w:rPr>
      </w:pPr>
      <w:r w:rsidRPr="005A472B">
        <w:rPr>
          <w:rFonts w:ascii="Minion Pro" w:hAnsi="Minion Pro" w:cs="Minion Pro"/>
          <w:color w:val="000000"/>
          <w:sz w:val="24"/>
          <w:szCs w:val="24"/>
        </w:rPr>
        <w:t>_____</w:t>
      </w:r>
      <w:r w:rsidRPr="005A472B">
        <w:rPr>
          <w:rFonts w:ascii="Minion Pro" w:hAnsi="Minion Pro" w:cs="Minion Pro"/>
          <w:color w:val="000000"/>
          <w:sz w:val="24"/>
          <w:szCs w:val="24"/>
        </w:rPr>
        <w:tab/>
        <w:t>Copy useful forms for office form file.  Do not charge client for copies of file.</w:t>
      </w:r>
    </w:p>
    <w:p w:rsidR="005A472B" w:rsidRPr="005A472B" w:rsidRDefault="005A472B" w:rsidP="005A472B">
      <w:pPr>
        <w:suppressAutoHyphens/>
        <w:autoSpaceDE w:val="0"/>
        <w:autoSpaceDN w:val="0"/>
        <w:adjustRightInd w:val="0"/>
        <w:spacing w:after="270" w:line="288" w:lineRule="auto"/>
        <w:ind w:left="720" w:hanging="700"/>
        <w:jc w:val="both"/>
        <w:textAlignment w:val="center"/>
        <w:rPr>
          <w:rFonts w:ascii="Minion Pro" w:hAnsi="Minion Pro" w:cs="Minion Pro"/>
          <w:color w:val="000000"/>
          <w:sz w:val="24"/>
          <w:szCs w:val="24"/>
        </w:rPr>
      </w:pPr>
      <w:r w:rsidRPr="005A472B">
        <w:rPr>
          <w:rFonts w:ascii="Minion Pro" w:hAnsi="Minion Pro" w:cs="Minion Pro"/>
          <w:color w:val="000000"/>
          <w:sz w:val="24"/>
          <w:szCs w:val="24"/>
        </w:rPr>
        <w:t>_____</w:t>
      </w:r>
      <w:r w:rsidRPr="005A472B">
        <w:rPr>
          <w:rFonts w:ascii="Minion Pro" w:hAnsi="Minion Pro" w:cs="Minion Pro"/>
          <w:color w:val="000000"/>
          <w:sz w:val="24"/>
          <w:szCs w:val="24"/>
        </w:rPr>
        <w:tab/>
        <w:t>Remove duplicates and “clean out” file for storage.</w:t>
      </w:r>
    </w:p>
    <w:p w:rsidR="005A472B" w:rsidRPr="005A472B" w:rsidRDefault="005A472B" w:rsidP="005A472B">
      <w:pPr>
        <w:suppressAutoHyphens/>
        <w:autoSpaceDE w:val="0"/>
        <w:autoSpaceDN w:val="0"/>
        <w:adjustRightInd w:val="0"/>
        <w:spacing w:after="270" w:line="288" w:lineRule="auto"/>
        <w:ind w:left="720" w:hanging="700"/>
        <w:jc w:val="both"/>
        <w:textAlignment w:val="center"/>
        <w:rPr>
          <w:rFonts w:ascii="Minion Pro" w:hAnsi="Minion Pro" w:cs="Minion Pro"/>
          <w:color w:val="000000"/>
          <w:sz w:val="24"/>
          <w:szCs w:val="24"/>
        </w:rPr>
      </w:pPr>
      <w:r w:rsidRPr="005A472B">
        <w:rPr>
          <w:rFonts w:ascii="Minion Pro" w:hAnsi="Minion Pro" w:cs="Minion Pro"/>
          <w:color w:val="000000"/>
          <w:sz w:val="24"/>
          <w:szCs w:val="24"/>
        </w:rPr>
        <w:t>_____</w:t>
      </w:r>
      <w:r w:rsidRPr="005A472B">
        <w:rPr>
          <w:rFonts w:ascii="Minion Pro" w:hAnsi="Minion Pro" w:cs="Minion Pro"/>
          <w:color w:val="000000"/>
          <w:sz w:val="24"/>
          <w:szCs w:val="24"/>
        </w:rPr>
        <w:tab/>
        <w:t>Copy all stored electronic data – including all e-mails – related to client matter to DVD disk to be included with file.</w:t>
      </w:r>
    </w:p>
    <w:p w:rsidR="005A472B" w:rsidRPr="005A472B" w:rsidRDefault="005A472B" w:rsidP="005A472B">
      <w:pPr>
        <w:suppressAutoHyphens/>
        <w:autoSpaceDE w:val="0"/>
        <w:autoSpaceDN w:val="0"/>
        <w:adjustRightInd w:val="0"/>
        <w:spacing w:after="270" w:line="288" w:lineRule="auto"/>
        <w:ind w:left="720" w:hanging="700"/>
        <w:jc w:val="both"/>
        <w:textAlignment w:val="center"/>
        <w:rPr>
          <w:rFonts w:ascii="Minion Pro" w:hAnsi="Minion Pro" w:cs="Minion Pro"/>
          <w:color w:val="000000"/>
          <w:sz w:val="24"/>
          <w:szCs w:val="24"/>
        </w:rPr>
      </w:pPr>
      <w:r w:rsidRPr="005A472B">
        <w:rPr>
          <w:rFonts w:ascii="Minion Pro" w:hAnsi="Minion Pro" w:cs="Minion Pro"/>
          <w:color w:val="000000"/>
          <w:sz w:val="24"/>
          <w:szCs w:val="24"/>
        </w:rPr>
        <w:t>_____</w:t>
      </w:r>
      <w:r w:rsidRPr="005A472B">
        <w:rPr>
          <w:rFonts w:ascii="Minion Pro" w:hAnsi="Minion Pro" w:cs="Minion Pro"/>
          <w:color w:val="000000"/>
          <w:sz w:val="24"/>
          <w:szCs w:val="24"/>
        </w:rPr>
        <w:tab/>
        <w:t>Send closing letter to client.</w:t>
      </w:r>
    </w:p>
    <w:p w:rsidR="005A472B" w:rsidRPr="005A472B" w:rsidRDefault="005A472B" w:rsidP="005A472B">
      <w:pPr>
        <w:suppressAutoHyphens/>
        <w:autoSpaceDE w:val="0"/>
        <w:autoSpaceDN w:val="0"/>
        <w:adjustRightInd w:val="0"/>
        <w:spacing w:after="270" w:line="288" w:lineRule="auto"/>
        <w:ind w:left="720" w:hanging="700"/>
        <w:jc w:val="both"/>
        <w:textAlignment w:val="center"/>
        <w:rPr>
          <w:rFonts w:ascii="Minion Pro" w:hAnsi="Minion Pro" w:cs="Minion Pro"/>
          <w:color w:val="000000"/>
          <w:sz w:val="24"/>
          <w:szCs w:val="24"/>
        </w:rPr>
      </w:pPr>
      <w:r w:rsidRPr="005A472B">
        <w:rPr>
          <w:rFonts w:ascii="Minion Pro" w:hAnsi="Minion Pro" w:cs="Minion Pro"/>
          <w:color w:val="000000"/>
          <w:sz w:val="24"/>
          <w:szCs w:val="24"/>
        </w:rPr>
        <w:t>_____</w:t>
      </w:r>
      <w:r w:rsidRPr="005A472B">
        <w:rPr>
          <w:rFonts w:ascii="Minion Pro" w:hAnsi="Minion Pro" w:cs="Minion Pro"/>
          <w:color w:val="000000"/>
          <w:sz w:val="24"/>
          <w:szCs w:val="24"/>
        </w:rPr>
        <w:tab/>
        <w:t>Calendar future docket dates such as Uniform Commercial Code and judgment renewals.</w:t>
      </w:r>
    </w:p>
    <w:p w:rsidR="005A472B" w:rsidRPr="005A472B" w:rsidRDefault="005A472B" w:rsidP="005A472B">
      <w:pPr>
        <w:suppressAutoHyphens/>
        <w:autoSpaceDE w:val="0"/>
        <w:autoSpaceDN w:val="0"/>
        <w:adjustRightInd w:val="0"/>
        <w:spacing w:after="270" w:line="288" w:lineRule="auto"/>
        <w:ind w:left="720" w:hanging="700"/>
        <w:jc w:val="both"/>
        <w:textAlignment w:val="center"/>
        <w:rPr>
          <w:rFonts w:ascii="Minion Pro" w:hAnsi="Minion Pro" w:cs="Minion Pro"/>
          <w:color w:val="000000"/>
          <w:sz w:val="24"/>
          <w:szCs w:val="24"/>
        </w:rPr>
      </w:pPr>
      <w:r w:rsidRPr="005A472B">
        <w:rPr>
          <w:rFonts w:ascii="Minion Pro" w:hAnsi="Minion Pro" w:cs="Minion Pro"/>
          <w:color w:val="000000"/>
          <w:sz w:val="24"/>
          <w:szCs w:val="24"/>
        </w:rPr>
        <w:t>_____</w:t>
      </w:r>
      <w:r w:rsidRPr="005A472B">
        <w:rPr>
          <w:rFonts w:ascii="Minion Pro" w:hAnsi="Minion Pro" w:cs="Minion Pro"/>
          <w:color w:val="000000"/>
          <w:sz w:val="24"/>
          <w:szCs w:val="24"/>
        </w:rPr>
        <w:tab/>
        <w:t>Send client survey to client.</w:t>
      </w:r>
      <w:bookmarkStart w:id="0" w:name="_GoBack"/>
      <w:bookmarkEnd w:id="0"/>
    </w:p>
    <w:p w:rsidR="005A472B" w:rsidRPr="005A472B" w:rsidRDefault="005A472B" w:rsidP="005A472B">
      <w:pPr>
        <w:suppressAutoHyphens/>
        <w:autoSpaceDE w:val="0"/>
        <w:autoSpaceDN w:val="0"/>
        <w:adjustRightInd w:val="0"/>
        <w:spacing w:after="270" w:line="288" w:lineRule="auto"/>
        <w:ind w:left="720" w:hanging="700"/>
        <w:jc w:val="both"/>
        <w:textAlignment w:val="center"/>
        <w:rPr>
          <w:rFonts w:ascii="Minion Pro" w:hAnsi="Minion Pro" w:cs="Minion Pro"/>
          <w:color w:val="000000"/>
          <w:sz w:val="24"/>
          <w:szCs w:val="24"/>
        </w:rPr>
      </w:pPr>
      <w:r w:rsidRPr="005A472B">
        <w:rPr>
          <w:rFonts w:ascii="Minion Pro" w:hAnsi="Minion Pro" w:cs="Minion Pro"/>
          <w:color w:val="000000"/>
          <w:sz w:val="24"/>
          <w:szCs w:val="24"/>
        </w:rPr>
        <w:t>_____</w:t>
      </w:r>
      <w:r w:rsidRPr="005A472B">
        <w:rPr>
          <w:rFonts w:ascii="Minion Pro" w:hAnsi="Minion Pro" w:cs="Minion Pro"/>
          <w:color w:val="000000"/>
          <w:sz w:val="24"/>
          <w:szCs w:val="24"/>
        </w:rPr>
        <w:tab/>
        <w:t>Enter case into closed file database for future conflicts checks.</w:t>
      </w:r>
    </w:p>
    <w:p w:rsidR="005A472B" w:rsidRPr="005A472B" w:rsidRDefault="005A472B" w:rsidP="005A472B">
      <w:pPr>
        <w:suppressAutoHyphens/>
        <w:autoSpaceDE w:val="0"/>
        <w:autoSpaceDN w:val="0"/>
        <w:adjustRightInd w:val="0"/>
        <w:spacing w:after="90" w:line="288" w:lineRule="auto"/>
        <w:ind w:left="720" w:hanging="700"/>
        <w:jc w:val="both"/>
        <w:textAlignment w:val="center"/>
        <w:rPr>
          <w:rFonts w:ascii="Minion Pro" w:hAnsi="Minion Pro" w:cs="Minion Pro"/>
          <w:color w:val="000000"/>
          <w:sz w:val="24"/>
          <w:szCs w:val="24"/>
        </w:rPr>
      </w:pPr>
      <w:r w:rsidRPr="005A472B">
        <w:rPr>
          <w:rFonts w:ascii="Minion Pro" w:hAnsi="Minion Pro" w:cs="Minion Pro"/>
          <w:color w:val="000000"/>
          <w:sz w:val="24"/>
          <w:szCs w:val="24"/>
        </w:rPr>
        <w:t>_____</w:t>
      </w:r>
      <w:r w:rsidRPr="005A472B">
        <w:rPr>
          <w:rFonts w:ascii="Minion Pro" w:hAnsi="Minion Pro" w:cs="Minion Pro"/>
          <w:color w:val="000000"/>
          <w:sz w:val="24"/>
          <w:szCs w:val="24"/>
        </w:rPr>
        <w:tab/>
        <w:t>Assign date for review/destruction of file. Ask client if s/he prefers to have the file returned or destroyed after the assigned date.</w:t>
      </w:r>
    </w:p>
    <w:p w:rsidR="005A472B" w:rsidRPr="005A472B" w:rsidRDefault="005A472B" w:rsidP="005A472B">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w:rsidR="005A472B" w:rsidRPr="005A472B" w:rsidRDefault="005A472B" w:rsidP="005A472B">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w:rsidR="005A472B" w:rsidRPr="005A472B" w:rsidRDefault="005A472B" w:rsidP="005A472B">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w:rsidR="005A472B" w:rsidRPr="005A472B" w:rsidRDefault="005A472B" w:rsidP="005A472B">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w:rsidR="005A472B" w:rsidRPr="005A472B" w:rsidRDefault="005A472B" w:rsidP="005A472B">
      <w:pPr>
        <w:suppressAutoHyphens/>
        <w:autoSpaceDE w:val="0"/>
        <w:autoSpaceDN w:val="0"/>
        <w:adjustRightInd w:val="0"/>
        <w:spacing w:after="90" w:line="288" w:lineRule="auto"/>
        <w:jc w:val="both"/>
        <w:textAlignment w:val="center"/>
        <w:rPr>
          <w:rFonts w:ascii="Arial" w:hAnsi="Arial" w:cs="Arial"/>
          <w:color w:val="000000"/>
          <w:sz w:val="16"/>
          <w:szCs w:val="16"/>
        </w:rPr>
      </w:pPr>
      <w:r w:rsidRPr="005A472B">
        <w:rPr>
          <w:rFonts w:ascii="Arial" w:hAnsi="Arial" w:cs="Arial"/>
          <w:color w:val="000000"/>
          <w:sz w:val="16"/>
          <w:szCs w:val="16"/>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Minnesota Lawyers Mutual be liable for any direct, indirect, or consequential damages resulting from the use of this material.</w:t>
      </w:r>
    </w:p>
    <w:p w:rsidR="00E5279C" w:rsidRPr="005A472B" w:rsidRDefault="00E5279C" w:rsidP="005A472B"/>
    <w:sectPr w:rsidR="00E5279C" w:rsidRPr="005A472B" w:rsidSect="005A472B">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B070D"/>
    <w:rsid w:val="001165F7"/>
    <w:rsid w:val="001729CE"/>
    <w:rsid w:val="001E088F"/>
    <w:rsid w:val="001E4627"/>
    <w:rsid w:val="00214368"/>
    <w:rsid w:val="00272017"/>
    <w:rsid w:val="002D19B5"/>
    <w:rsid w:val="004A1BA2"/>
    <w:rsid w:val="004F2201"/>
    <w:rsid w:val="005A472B"/>
    <w:rsid w:val="00785495"/>
    <w:rsid w:val="007B39C9"/>
    <w:rsid w:val="0087416F"/>
    <w:rsid w:val="00990464"/>
    <w:rsid w:val="00A24234"/>
    <w:rsid w:val="00B10708"/>
    <w:rsid w:val="00B21D07"/>
    <w:rsid w:val="00B81DE9"/>
    <w:rsid w:val="00B914B2"/>
    <w:rsid w:val="00D26E4D"/>
    <w:rsid w:val="00D41A01"/>
    <w:rsid w:val="00E5279C"/>
    <w:rsid w:val="00E536DD"/>
    <w:rsid w:val="00F8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C9996-9985-4879-AF43-19AA6E07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st">
    <w:name w:val="bodytest"/>
    <w:basedOn w:val="DefaultParagraphFont"/>
    <w:uiPriority w:val="1"/>
    <w:qFormat/>
    <w:rsid w:val="00B81DE9"/>
    <w:rPr>
      <w:rFonts w:asciiTheme="minorHAnsi" w:hAnsiTheme="minorHAnsi"/>
      <w:sz w:val="24"/>
    </w:rPr>
  </w:style>
  <w:style w:type="paragraph" w:customStyle="1" w:styleId="BasicParagraph">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E47731-BBB7-4390-A53D-CD914D5A25CA}"/>
</file>

<file path=customXml/itemProps2.xml><?xml version="1.0" encoding="utf-8"?>
<ds:datastoreItem xmlns:ds="http://schemas.openxmlformats.org/officeDocument/2006/customXml" ds:itemID="{EEE654D8-6D8D-4675-BD42-D9AD86A58201}"/>
</file>

<file path=customXml/itemProps3.xml><?xml version="1.0" encoding="utf-8"?>
<ds:datastoreItem xmlns:ds="http://schemas.openxmlformats.org/officeDocument/2006/customXml" ds:itemID="{BB01390A-ECA8-441E-98CB-07864D9FD037}"/>
</file>

<file path=customXml/itemProps4.xml><?xml version="1.0" encoding="utf-8"?>
<ds:datastoreItem xmlns:ds="http://schemas.openxmlformats.org/officeDocument/2006/customXml" ds:itemID="{829101E9-2CAD-4FF1-A369-04C4A96DCDB9}"/>
</file>

<file path=customXml/itemProps5.xml><?xml version="1.0" encoding="utf-8"?>
<ds:datastoreItem xmlns:ds="http://schemas.openxmlformats.org/officeDocument/2006/customXml" ds:itemID="{4A7AB510-3D4C-46D5-A8A3-E8365C2F6625}"/>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Company>MN Lawyers Mutual</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ER02 - File Closing Procedures Checklist - Internal Document</dc:title>
  <dc:subject/>
  <dc:creator/>
  <cp:keywords/>
  <dc:description/>
  <cp:lastModifiedBy>Karen Scholtz</cp:lastModifiedBy>
  <cp:revision>4</cp:revision>
  <dcterms:created xsi:type="dcterms:W3CDTF">2015-06-25T19:59:00Z</dcterms:created>
  <dcterms:modified xsi:type="dcterms:W3CDTF">2015-06-25T20:00:00Z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5b2a2240-540b-498e-a62a-ecd86bfa63ea</vt:lpwstr>
  </property>
</Properties>
</file>